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4C22" w14:textId="77777777" w:rsidR="00BF76D2" w:rsidRDefault="0000000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846A27E" w14:textId="77777777" w:rsidR="00BF76D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SKUODO RAJONO SAVIVALDYBĖS TARYBOS SPRENDIMO PROJEKTO</w:t>
      </w:r>
    </w:p>
    <w:p w14:paraId="78D4BC6C" w14:textId="77777777" w:rsidR="00BF76D2" w:rsidRDefault="00000000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bookmarkStart w:id="0" w:name="_Hlk163122610"/>
      <w:bookmarkStart w:id="1" w:name="_Hlk141968269"/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</w:t>
      </w:r>
      <w:r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  <w:lang w:val="lt-LT"/>
        </w:rPr>
        <w:t>SIMONO DAUKANTO PREMIJOS SKYRIMO VIDAI GIRININKIENEI</w:t>
      </w:r>
      <w:bookmarkEnd w:id="0"/>
      <w:bookmarkEnd w:id="1"/>
    </w:p>
    <w:p w14:paraId="144D76B8" w14:textId="77777777" w:rsidR="00BF76D2" w:rsidRDefault="00BF76D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AD03181" w14:textId="04F9842D" w:rsidR="00BF76D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2025 m. rugsėjo </w:t>
      </w:r>
      <w:r w:rsidR="0074300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15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74300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195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200818B4" w14:textId="77777777" w:rsidR="00BF76D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1A86829" w14:textId="77777777" w:rsidR="00BF76D2" w:rsidRDefault="00BF76D2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4B0E4A1" w14:textId="77777777" w:rsidR="00BF76D2" w:rsidRDefault="00BF76D2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13FD884" w14:textId="77777777" w:rsidR="00BF76D2" w:rsidRDefault="00000000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9622C9A" w14:textId="77777777" w:rsidR="00BF76D2" w:rsidRDefault="00000000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Sprendimo projekto tikslas – skirti Skuodo rajono savivaldybės Simono Daukanto premiją Vidai Girininkienei.</w:t>
      </w:r>
    </w:p>
    <w:p w14:paraId="0655D21C" w14:textId="77777777" w:rsidR="00BF76D2" w:rsidRDefault="00BF76D2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56A3E8F" w14:textId="77777777" w:rsidR="00BF76D2" w:rsidRDefault="00000000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Siūlomos teisinio reguliavimo nuostatos. </w:t>
      </w:r>
    </w:p>
    <w:p w14:paraId="77EECB3D" w14:textId="77777777" w:rsidR="00BF76D2" w:rsidRDefault="00000000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 w:eastAsia="lt-LT"/>
        </w:rPr>
        <w:t xml:space="preserve">Skuodo rajono savivaldybės Simono Daukanto premijos skyrimo nuostatai, patvirtinti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Skuodo rajono savivaldybės tarybos 2025 m. kovo 27 d. sprendimu </w:t>
      </w:r>
      <w:bookmarkStart w:id="2" w:name="n_0"/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Nr. T9-93 </w:t>
      </w:r>
      <w:bookmarkEnd w:id="2"/>
      <w:r>
        <w:rPr>
          <w:rFonts w:ascii="Times New Roman" w:hAnsi="Times New Roman" w:cs="Times New Roman"/>
          <w:sz w:val="24"/>
          <w:szCs w:val="24"/>
          <w:lang w:val="lt-LT" w:eastAsia="lt-LT"/>
        </w:rPr>
        <w:t>„Dėl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 w:eastAsia="lt-LT"/>
        </w:rPr>
        <w:t xml:space="preserve"> </w:t>
      </w:r>
      <w:bookmarkStart w:id="3" w:name="_Hlk166675239"/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 w:eastAsia="lt-LT"/>
        </w:rPr>
        <w:t xml:space="preserve">Skuodo rajono savivaldybės Simono Daukanto premijos skyrimo nuostatų </w:t>
      </w:r>
      <w:bookmarkEnd w:id="3"/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 w:eastAsia="lt-LT"/>
        </w:rPr>
        <w:t>patvirtinimo“.</w:t>
      </w:r>
    </w:p>
    <w:p w14:paraId="1EF7D474" w14:textId="77777777" w:rsidR="00BF76D2" w:rsidRDefault="00BF76D2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49E3232" w14:textId="77777777" w:rsidR="00BF76D2" w:rsidRDefault="00000000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63F869A6" w14:textId="77777777" w:rsidR="00BF76D2" w:rsidRDefault="00000000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Skirta 1000 Eur premija mokslininkei, Simono Daukanto epochos apžvalgininkei Vidai Girininkienei.</w:t>
      </w:r>
    </w:p>
    <w:p w14:paraId="4BF9FC11" w14:textId="77777777" w:rsidR="00BF76D2" w:rsidRDefault="00BF76D2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047EE31" w14:textId="77777777" w:rsidR="00BF76D2" w:rsidRDefault="00000000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289BBB8" w14:textId="77777777" w:rsidR="00BF76D2" w:rsidRDefault="00000000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 2025 metų biudžete premijos skyrimui numatyta 1000 Eur.</w:t>
      </w:r>
    </w:p>
    <w:p w14:paraId="28F36D98" w14:textId="77777777" w:rsidR="00BF76D2" w:rsidRDefault="00BF76D2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DC01B7D" w14:textId="77777777" w:rsidR="00BF76D2" w:rsidRDefault="00000000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DEB57E2" w14:textId="77777777" w:rsidR="00BF76D2" w:rsidRDefault="00000000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Rengėja – Skuodo rajono savivaldybės administracijos Kultūros ir turizmo skyriaus vyriausioji specialistė Laura Popovienė.</w:t>
      </w:r>
    </w:p>
    <w:p w14:paraId="78977242" w14:textId="77777777" w:rsidR="00BF76D2" w:rsidRDefault="00BF76D2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BF76D2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1B9ED" w14:textId="77777777" w:rsidR="006057A0" w:rsidRDefault="006057A0">
      <w:pPr>
        <w:spacing w:after="0" w:line="240" w:lineRule="auto"/>
      </w:pPr>
      <w:r>
        <w:separator/>
      </w:r>
    </w:p>
  </w:endnote>
  <w:endnote w:type="continuationSeparator" w:id="0">
    <w:p w14:paraId="25D89DFC" w14:textId="77777777" w:rsidR="006057A0" w:rsidRDefault="0060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B76D6" w14:textId="77777777" w:rsidR="006057A0" w:rsidRDefault="006057A0">
      <w:pPr>
        <w:spacing w:after="0" w:line="240" w:lineRule="auto"/>
      </w:pPr>
      <w:r>
        <w:separator/>
      </w:r>
    </w:p>
  </w:footnote>
  <w:footnote w:type="continuationSeparator" w:id="0">
    <w:p w14:paraId="34596803" w14:textId="77777777" w:rsidR="006057A0" w:rsidRDefault="00605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E6A6" w14:textId="77777777" w:rsidR="00BF76D2" w:rsidRDefault="00BF76D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23249" w14:textId="77777777" w:rsidR="00BF76D2" w:rsidRDefault="00BF76D2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DAC02" w14:textId="77777777" w:rsidR="00BF76D2" w:rsidRDefault="00BF76D2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260B1"/>
    <w:multiLevelType w:val="multilevel"/>
    <w:tmpl w:val="819EF3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2554D4"/>
    <w:multiLevelType w:val="multilevel"/>
    <w:tmpl w:val="1A8CEB94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num w:numId="1" w16cid:durableId="386684904">
    <w:abstractNumId w:val="1"/>
  </w:num>
  <w:num w:numId="2" w16cid:durableId="35488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D2"/>
    <w:rsid w:val="006057A0"/>
    <w:rsid w:val="0074300F"/>
    <w:rsid w:val="007C2D5D"/>
    <w:rsid w:val="00831E3A"/>
    <w:rsid w:val="0090078C"/>
    <w:rsid w:val="009D7DFB"/>
    <w:rsid w:val="00BF76D2"/>
    <w:rsid w:val="00C9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8802"/>
  <w15:docId w15:val="{F95CA02B-DE13-49A3-AF71-0B6F2D62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semiHidden/>
    <w:qFormat/>
    <w:rsid w:val="006D0EEC"/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E940E5"/>
    <w:rPr>
      <w:rFonts w:ascii="Tahoma" w:hAnsi="Tahoma" w:cs="Tahoma"/>
      <w:sz w:val="16"/>
      <w:szCs w:val="16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uiPriority w:val="99"/>
    <w:semiHidden/>
    <w:qFormat/>
    <w:rsid w:val="00A9760E"/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E940E5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2025-09-15T11:08:00Z</dcterms:created>
  <dcterms:modified xsi:type="dcterms:W3CDTF">2025-09-15T11:09:00Z</dcterms:modified>
  <dc:language>lt-LT</dc:language>
</cp:coreProperties>
</file>